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CA" w:rsidRDefault="008436CA" w:rsidP="008436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Ремонт помещений </w:t>
      </w:r>
    </w:p>
    <w:p w:rsidR="008436CA" w:rsidRDefault="008436CA" w:rsidP="008436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36CA">
        <w:rPr>
          <w:rFonts w:ascii="Times New Roman" w:hAnsi="Times New Roman" w:cs="Times New Roman"/>
          <w:b/>
          <w:sz w:val="28"/>
        </w:rPr>
        <w:t>Центра образования цифрового и гуманитарного профилей</w:t>
      </w:r>
    </w:p>
    <w:p w:rsidR="008436CA" w:rsidRDefault="008436CA" w:rsidP="008436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36CA">
        <w:rPr>
          <w:rFonts w:ascii="Times New Roman" w:hAnsi="Times New Roman" w:cs="Times New Roman"/>
          <w:b/>
          <w:sz w:val="28"/>
        </w:rPr>
        <w:t xml:space="preserve"> «Точка роста»</w:t>
      </w:r>
    </w:p>
    <w:p w:rsidR="008436CA" w:rsidRPr="008436CA" w:rsidRDefault="008436CA" w:rsidP="008436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2927" w:rsidRDefault="008436CA" w:rsidP="008436C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836D1" w:rsidRPr="008436CA">
        <w:rPr>
          <w:rFonts w:ascii="Times New Roman" w:hAnsi="Times New Roman" w:cs="Times New Roman"/>
          <w:sz w:val="28"/>
        </w:rPr>
        <w:t xml:space="preserve">Начат ремонт двух классных комнат, где будет располагаться Центр образования цифрового и гуманитарного профилей «Точка роста». Помещения будут отремонтированы в соответствии с фирменном стилем, утвержденным приказом министерства образования саратовской области № 861 от 19.04.2019 г. «Об утверждении типового дизайн-проекта </w:t>
      </w:r>
      <w:r w:rsidRPr="008436CA">
        <w:rPr>
          <w:rFonts w:ascii="Times New Roman" w:hAnsi="Times New Roman" w:cs="Times New Roman"/>
          <w:sz w:val="28"/>
        </w:rPr>
        <w:t>зонирования Центра образования цифрового и гуманитарного профилей «Точка роста</w:t>
      </w:r>
      <w:r w:rsidR="004836D1" w:rsidRPr="008436CA">
        <w:rPr>
          <w:rFonts w:ascii="Times New Roman" w:hAnsi="Times New Roman" w:cs="Times New Roman"/>
          <w:sz w:val="28"/>
        </w:rPr>
        <w:t>»</w:t>
      </w:r>
      <w:r w:rsidRPr="008436CA">
        <w:rPr>
          <w:rFonts w:ascii="Times New Roman" w:hAnsi="Times New Roman" w:cs="Times New Roman"/>
          <w:sz w:val="28"/>
        </w:rPr>
        <w:t>.</w:t>
      </w:r>
    </w:p>
    <w:p w:rsidR="008436CA" w:rsidRDefault="008436CA" w:rsidP="008436C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36CA" w:rsidRPr="008436CA" w:rsidRDefault="008436CA" w:rsidP="008436CA">
      <w:pPr>
        <w:jc w:val="center"/>
        <w:rPr>
          <w:rFonts w:ascii="Times New Roman" w:hAnsi="Times New Roman" w:cs="Times New Roman"/>
          <w:b/>
          <w:sz w:val="28"/>
        </w:rPr>
      </w:pPr>
      <w:r w:rsidRPr="008436CA">
        <w:rPr>
          <w:rFonts w:ascii="Times New Roman" w:hAnsi="Times New Roman" w:cs="Times New Roman"/>
          <w:b/>
          <w:sz w:val="28"/>
        </w:rPr>
        <w:t>Кабинет формирования цифровых и гуманитарных компетенций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436CA" w:rsidTr="005F7B80">
        <w:tc>
          <w:tcPr>
            <w:tcW w:w="4677" w:type="dxa"/>
          </w:tcPr>
          <w:p w:rsidR="008436CA" w:rsidRDefault="008436CA" w:rsidP="00DE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155408" wp14:editId="1545B71D">
                  <wp:extent cx="2882901" cy="2162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414" cy="216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436CA" w:rsidRDefault="008436CA" w:rsidP="00DE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8E7ED8" wp14:editId="2BA4FDDC">
                  <wp:extent cx="2882900" cy="2162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264" cy="216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B80" w:rsidRDefault="005F7B80" w:rsidP="008436CA">
      <w:pPr>
        <w:rPr>
          <w:rFonts w:ascii="Times New Roman" w:hAnsi="Times New Roman" w:cs="Times New Roman"/>
          <w:sz w:val="28"/>
        </w:rPr>
      </w:pPr>
    </w:p>
    <w:p w:rsidR="008436CA" w:rsidRPr="005F7B80" w:rsidRDefault="0051439F" w:rsidP="005F7B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</w:t>
      </w:r>
      <w:bookmarkStart w:id="0" w:name="_GoBack"/>
      <w:bookmarkEnd w:id="0"/>
      <w:r w:rsidR="005F7B80" w:rsidRPr="005F7B80">
        <w:rPr>
          <w:rFonts w:ascii="Times New Roman" w:hAnsi="Times New Roman" w:cs="Times New Roman"/>
          <w:b/>
          <w:sz w:val="28"/>
        </w:rPr>
        <w:t xml:space="preserve"> для</w:t>
      </w:r>
      <w:r w:rsidR="008436CA" w:rsidRPr="005F7B80">
        <w:rPr>
          <w:rFonts w:ascii="Times New Roman" w:hAnsi="Times New Roman" w:cs="Times New Roman"/>
          <w:b/>
          <w:sz w:val="28"/>
        </w:rPr>
        <w:t xml:space="preserve"> проектной деятельности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5F7B80" w:rsidTr="005F7B80">
        <w:tc>
          <w:tcPr>
            <w:tcW w:w="4672" w:type="dxa"/>
          </w:tcPr>
          <w:p w:rsidR="005F7B80" w:rsidRDefault="005F7B80" w:rsidP="008436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F66722" wp14:editId="12DF2A9E">
                  <wp:extent cx="2895600" cy="2171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271" cy="217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F7B80" w:rsidRDefault="005F7B80" w:rsidP="008436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ECEC1" wp14:editId="669E797C">
                  <wp:extent cx="2905125" cy="217884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03" cy="218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B80" w:rsidRDefault="005F7B80" w:rsidP="008436CA">
      <w:pPr>
        <w:rPr>
          <w:rFonts w:ascii="Times New Roman" w:hAnsi="Times New Roman" w:cs="Times New Roman"/>
          <w:sz w:val="28"/>
        </w:rPr>
      </w:pPr>
    </w:p>
    <w:p w:rsidR="008436CA" w:rsidRDefault="008436CA" w:rsidP="008436CA">
      <w:pPr>
        <w:rPr>
          <w:rFonts w:ascii="Times New Roman" w:hAnsi="Times New Roman" w:cs="Times New Roman"/>
          <w:sz w:val="28"/>
        </w:rPr>
      </w:pPr>
    </w:p>
    <w:p w:rsidR="008436CA" w:rsidRDefault="008436CA" w:rsidP="008436CA">
      <w:pPr>
        <w:rPr>
          <w:rFonts w:ascii="Times New Roman" w:hAnsi="Times New Roman" w:cs="Times New Roman"/>
          <w:sz w:val="28"/>
        </w:rPr>
      </w:pPr>
    </w:p>
    <w:p w:rsidR="008436CA" w:rsidRPr="008436CA" w:rsidRDefault="008436CA" w:rsidP="008436CA">
      <w:pPr>
        <w:rPr>
          <w:rFonts w:ascii="Times New Roman" w:hAnsi="Times New Roman" w:cs="Times New Roman"/>
          <w:sz w:val="28"/>
        </w:rPr>
      </w:pPr>
    </w:p>
    <w:sectPr w:rsidR="008436CA" w:rsidRPr="0084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1"/>
    <w:rsid w:val="004836D1"/>
    <w:rsid w:val="0051439F"/>
    <w:rsid w:val="005F7B80"/>
    <w:rsid w:val="00656711"/>
    <w:rsid w:val="00702927"/>
    <w:rsid w:val="008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A6AC"/>
  <w15:chartTrackingRefBased/>
  <w15:docId w15:val="{EB5C4E19-A970-473F-B11B-03EDBC9C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2019-12-06T05:14:00Z</dcterms:created>
  <dcterms:modified xsi:type="dcterms:W3CDTF">2019-12-11T05:29:00Z</dcterms:modified>
</cp:coreProperties>
</file>